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1D" w:rsidRDefault="00A41395">
      <w:pPr>
        <w:pStyle w:val="afb"/>
        <w:widowControl w:val="0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E1D" w:rsidRDefault="00254E1D">
      <w:pPr>
        <w:pStyle w:val="afb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254E1D" w:rsidRDefault="00A41395">
      <w:pPr>
        <w:pStyle w:val="afb"/>
        <w:widowControl w:val="0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254E1D" w:rsidRDefault="00254E1D">
      <w:pPr>
        <w:widowControl w:val="0"/>
        <w:jc w:val="center"/>
        <w:rPr>
          <w:b/>
          <w:bCs/>
          <w:sz w:val="36"/>
          <w:szCs w:val="36"/>
        </w:rPr>
      </w:pPr>
    </w:p>
    <w:p w:rsidR="00254E1D" w:rsidRDefault="00A41395">
      <w:pPr>
        <w:pStyle w:val="14"/>
        <w:keepNext w:val="0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54E1D" w:rsidRDefault="00254E1D">
      <w:pPr>
        <w:widowControl w:val="0"/>
        <w:jc w:val="both"/>
        <w:rPr>
          <w:sz w:val="28"/>
          <w:szCs w:val="28"/>
        </w:rPr>
      </w:pPr>
    </w:p>
    <w:p w:rsidR="00254E1D" w:rsidRDefault="00254E1D">
      <w:pPr>
        <w:widowControl w:val="0"/>
        <w:jc w:val="both"/>
        <w:rPr>
          <w:sz w:val="28"/>
          <w:szCs w:val="28"/>
        </w:rPr>
      </w:pPr>
    </w:p>
    <w:p w:rsidR="00254E1D" w:rsidRDefault="00A413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15.06.2022  № 272-п</w:t>
      </w:r>
    </w:p>
    <w:p w:rsidR="00254E1D" w:rsidRDefault="00254E1D">
      <w:pPr>
        <w:widowControl w:val="0"/>
        <w:jc w:val="both"/>
        <w:rPr>
          <w:sz w:val="28"/>
          <w:szCs w:val="28"/>
        </w:rPr>
      </w:pPr>
    </w:p>
    <w:p w:rsidR="00254E1D" w:rsidRDefault="00A4139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254E1D" w:rsidRDefault="00254E1D">
      <w:pPr>
        <w:widowControl w:val="0"/>
        <w:jc w:val="center"/>
        <w:rPr>
          <w:sz w:val="28"/>
          <w:szCs w:val="28"/>
        </w:rPr>
      </w:pPr>
    </w:p>
    <w:p w:rsidR="00254E1D" w:rsidRDefault="00A413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дополнительного мероприятия</w:t>
      </w:r>
    </w:p>
    <w:p w:rsidR="00254E1D" w:rsidRDefault="00A413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поддержке занятости в 2022 году граждан, завершивших в 2022 году </w:t>
      </w:r>
    </w:p>
    <w:p w:rsidR="00254E1D" w:rsidRDefault="00A41395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образовательным программам </w:t>
      </w:r>
      <w:r>
        <w:rPr>
          <w:sz w:val="28"/>
          <w:szCs w:val="28"/>
        </w:rPr>
        <w:t>среднего профессионального образования и высшего образования</w:t>
      </w:r>
    </w:p>
    <w:p w:rsidR="00254E1D" w:rsidRDefault="00254E1D">
      <w:pPr>
        <w:widowControl w:val="0"/>
        <w:jc w:val="center"/>
        <w:rPr>
          <w:rFonts w:cs="Arial"/>
          <w:bCs/>
          <w:sz w:val="28"/>
          <w:szCs w:val="28"/>
        </w:rPr>
      </w:pPr>
    </w:p>
    <w:p w:rsidR="00254E1D" w:rsidRDefault="00254E1D">
      <w:pPr>
        <w:widowControl w:val="0"/>
        <w:jc w:val="center"/>
        <w:rPr>
          <w:rFonts w:cs="Arial"/>
          <w:bCs/>
          <w:sz w:val="28"/>
          <w:szCs w:val="28"/>
        </w:rPr>
      </w:pPr>
    </w:p>
    <w:p w:rsidR="00254E1D" w:rsidRDefault="00A413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дополнительных условий по поддержке занятости выпускников профессиональных образовательных организаций и образовательных организаций высшего образования, имеющих риски быть нет</w:t>
      </w:r>
      <w:r>
        <w:rPr>
          <w:sz w:val="28"/>
          <w:szCs w:val="28"/>
        </w:rPr>
        <w:t>рудоустроенными в условиях нарастания напряженности на рынке труда в 2022 году, в соответствии с частью 1 статьи 7.1-1 Закона Российской Федерации от 19.04.1991 № 1032-1 «О занятости населения в Российской Федерации», Законом Новосибирской области от 10.12</w:t>
      </w:r>
      <w:r>
        <w:rPr>
          <w:sz w:val="28"/>
          <w:szCs w:val="28"/>
        </w:rPr>
        <w:t>.2012 № 279-ОЗ «О разграничении полномочий</w:t>
      </w:r>
      <w:proofErr w:type="gramEnd"/>
      <w:r>
        <w:rPr>
          <w:sz w:val="28"/>
          <w:szCs w:val="28"/>
        </w:rPr>
        <w:t xml:space="preserve"> органов государственной власти Новосибирской области в области содействия занятости населения», решениями оперативного штаба по обеспечению устойчивости экономики Новосибирской области (протоколы от 03.05.2022 № 8</w:t>
      </w:r>
      <w:r>
        <w:rPr>
          <w:sz w:val="28"/>
          <w:szCs w:val="28"/>
        </w:rPr>
        <w:t xml:space="preserve">, от 24.05.2022 № 10) Правительство Новосибирской области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254E1D" w:rsidRDefault="00A41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дополнительное мероприятие по поддержке занятости в 2022 году граждан, завершивших в 2022 году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образовательным программам среднего профес</w:t>
      </w:r>
      <w:r>
        <w:rPr>
          <w:sz w:val="28"/>
          <w:szCs w:val="28"/>
        </w:rPr>
        <w:t xml:space="preserve">сионального образования и высшего образования, </w:t>
      </w:r>
      <w:proofErr w:type="gramStart"/>
      <w:r>
        <w:rPr>
          <w:sz w:val="28"/>
          <w:szCs w:val="28"/>
        </w:rPr>
        <w:t>имеющих риски быть нетрудоустроенными в условиях нарастания напряженности на рынке труда в 2022 году, – предоставление субсидий из областного бюджета Новосибирской области юридическим лицам (за исключением суб</w:t>
      </w:r>
      <w:r>
        <w:rPr>
          <w:sz w:val="28"/>
          <w:szCs w:val="28"/>
        </w:rPr>
        <w:t>сидий государственным (муниципальным) учреждениям), индивидуальным предпринимателям на финансовое обеспечение затрат на частичную оплату труда работников из числа граждан, завершивших в 2022 году обучение по основным образовательным программам среднего про</w:t>
      </w:r>
      <w:r>
        <w:rPr>
          <w:sz w:val="28"/>
          <w:szCs w:val="28"/>
        </w:rPr>
        <w:t>фессионального образования и высшего образования.</w:t>
      </w:r>
      <w:proofErr w:type="gramEnd"/>
    </w:p>
    <w:p w:rsidR="00254E1D" w:rsidRDefault="00A413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прилагаемый Порядок предоставления субсидий из областного бюджета Новосибирской области юридическим лицам (за исключением субсидий государственным (муниципальным) учреждениям), индивидуальным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редпринимателям на финансовое обеспечение затрат на частичную оплату труда работников из числа граждан, завершивших в 2022 году обучение по основным образовательным программам среднего профессионального образования и высшего образования.</w:t>
      </w:r>
    </w:p>
    <w:p w:rsidR="00254E1D" w:rsidRDefault="00A41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</w:t>
      </w:r>
      <w:r>
        <w:rPr>
          <w:sz w:val="28"/>
          <w:szCs w:val="28"/>
        </w:rPr>
        <w:t>новление действует до 31 декабря 2022 года.</w:t>
      </w:r>
    </w:p>
    <w:p w:rsidR="00254E1D" w:rsidRDefault="00A413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widowControl w:val="0"/>
        <w:rPr>
          <w:sz w:val="28"/>
          <w:szCs w:val="28"/>
        </w:rPr>
      </w:pPr>
    </w:p>
    <w:p w:rsidR="00254E1D" w:rsidRDefault="00254E1D">
      <w:pPr>
        <w:widowControl w:val="0"/>
        <w:rPr>
          <w:sz w:val="28"/>
          <w:szCs w:val="28"/>
        </w:rPr>
      </w:pPr>
    </w:p>
    <w:p w:rsidR="00254E1D" w:rsidRDefault="00A4139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  <w:bookmarkStart w:id="0" w:name="_GoBack"/>
      <w:bookmarkEnd w:id="0"/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8"/>
          <w:szCs w:val="28"/>
        </w:rPr>
      </w:pPr>
    </w:p>
    <w:p w:rsidR="00254E1D" w:rsidRDefault="00254E1D">
      <w:pPr>
        <w:jc w:val="both"/>
        <w:rPr>
          <w:sz w:val="22"/>
          <w:szCs w:val="22"/>
        </w:rPr>
      </w:pPr>
    </w:p>
    <w:p w:rsidR="00254E1D" w:rsidRDefault="00A41395">
      <w:pPr>
        <w:tabs>
          <w:tab w:val="left" w:pos="291"/>
        </w:tabs>
        <w:outlineLvl w:val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 xml:space="preserve">.В. </w:t>
      </w:r>
      <w:proofErr w:type="spellStart"/>
      <w:r>
        <w:rPr>
          <w:rFonts w:eastAsia="Calibri"/>
          <w:lang w:eastAsia="en-US"/>
        </w:rPr>
        <w:t>Бахарева</w:t>
      </w:r>
      <w:proofErr w:type="spellEnd"/>
    </w:p>
    <w:p w:rsidR="00254E1D" w:rsidRDefault="00A41395">
      <w:pPr>
        <w:tabs>
          <w:tab w:val="left" w:pos="291"/>
        </w:tabs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238 75 10</w:t>
      </w:r>
    </w:p>
    <w:sectPr w:rsidR="00254E1D">
      <w:headerReference w:type="default" r:id="rId10"/>
      <w:footerReference w:type="default" r:id="rId11"/>
      <w:footerReference w:type="first" r:id="rId12"/>
      <w:pgSz w:w="11906" w:h="16838"/>
      <w:pgMar w:top="1134" w:right="567" w:bottom="1134" w:left="1418" w:header="624" w:footer="62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1395">
      <w:r>
        <w:separator/>
      </w:r>
    </w:p>
  </w:endnote>
  <w:endnote w:type="continuationSeparator" w:id="0">
    <w:p w:rsidR="00000000" w:rsidRDefault="00A4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Baltica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1D" w:rsidRDefault="00254E1D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1D" w:rsidRDefault="00A41395">
    <w:pPr>
      <w:pStyle w:val="aff"/>
      <w:rPr>
        <w:sz w:val="16"/>
        <w:szCs w:val="16"/>
      </w:rPr>
    </w:pPr>
    <w:r>
      <w:rPr>
        <w:sz w:val="16"/>
        <w:szCs w:val="16"/>
      </w:rPr>
      <w:t>ПП/05/48136/14.06.2022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1395">
      <w:r>
        <w:separator/>
      </w:r>
    </w:p>
  </w:footnote>
  <w:footnote w:type="continuationSeparator" w:id="0">
    <w:p w:rsidR="00000000" w:rsidRDefault="00A4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51455"/>
      <w:docPartObj>
        <w:docPartGallery w:val="Page Numbers (Top of Page)"/>
        <w:docPartUnique/>
      </w:docPartObj>
    </w:sdtPr>
    <w:sdtEndPr/>
    <w:sdtContent>
      <w:p w:rsidR="00254E1D" w:rsidRDefault="00A41395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1D"/>
    <w:rsid w:val="00254E1D"/>
    <w:rsid w:val="00A4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87BAE-0A3C-4F41-B334-B8D0150D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Расторгуева Анастасия Евгеньевна</cp:lastModifiedBy>
  <cp:revision>2</cp:revision>
  <cp:lastPrinted>2022-03-30T09:32:00Z</cp:lastPrinted>
  <dcterms:created xsi:type="dcterms:W3CDTF">2022-06-22T03:17:00Z</dcterms:created>
  <dcterms:modified xsi:type="dcterms:W3CDTF">2022-06-22T03:17:00Z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